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FD" w:rsidRPr="005C1A77" w:rsidRDefault="005C1A77" w:rsidP="005C1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7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C1A77" w:rsidRPr="005C1A77" w:rsidRDefault="005C1A77" w:rsidP="005C1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77">
        <w:rPr>
          <w:rFonts w:ascii="Times New Roman" w:hAnsi="Times New Roman" w:cs="Times New Roman"/>
          <w:b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5C1A77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</w:p>
    <w:p w:rsidR="005C1A77" w:rsidRPr="005C1A77" w:rsidRDefault="005C1A77" w:rsidP="005C1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77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Бижбулякский Дворец культуры</w:t>
      </w:r>
    </w:p>
    <w:p w:rsidR="005C1A77" w:rsidRPr="005C1A77" w:rsidRDefault="005C1A77" w:rsidP="005C1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77">
        <w:rPr>
          <w:rFonts w:ascii="Times New Roman" w:hAnsi="Times New Roman" w:cs="Times New Roman"/>
          <w:b/>
          <w:sz w:val="24"/>
          <w:szCs w:val="24"/>
        </w:rPr>
        <w:t>муниципального района Бижбулякский район Республики Башкортостан</w:t>
      </w:r>
    </w:p>
    <w:p w:rsidR="005C1A77" w:rsidRDefault="005C1A77" w:rsidP="005C1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77">
        <w:rPr>
          <w:rFonts w:ascii="Times New Roman" w:hAnsi="Times New Roman" w:cs="Times New Roman"/>
          <w:b/>
          <w:sz w:val="24"/>
          <w:szCs w:val="24"/>
        </w:rPr>
        <w:t>на 2020 – 2022 годы</w:t>
      </w:r>
    </w:p>
    <w:p w:rsidR="005C1A77" w:rsidRDefault="005C1A77" w:rsidP="005C1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3" w:type="dxa"/>
        <w:tblLayout w:type="fixed"/>
        <w:tblLook w:val="04A0"/>
      </w:tblPr>
      <w:tblGrid>
        <w:gridCol w:w="817"/>
        <w:gridCol w:w="3402"/>
        <w:gridCol w:w="3827"/>
        <w:gridCol w:w="1588"/>
        <w:gridCol w:w="2112"/>
        <w:gridCol w:w="1771"/>
        <w:gridCol w:w="1616"/>
      </w:tblGrid>
      <w:tr w:rsidR="00F423A9" w:rsidRPr="00F423A9" w:rsidTr="00F423A9">
        <w:trPr>
          <w:trHeight w:val="1065"/>
        </w:trPr>
        <w:tc>
          <w:tcPr>
            <w:tcW w:w="817" w:type="dxa"/>
            <w:vMerge w:val="restart"/>
          </w:tcPr>
          <w:p w:rsidR="00F423A9" w:rsidRP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F423A9" w:rsidRP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F423A9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4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827" w:type="dxa"/>
            <w:vMerge w:val="restart"/>
          </w:tcPr>
          <w:p w:rsidR="00F423A9" w:rsidRP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423A9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423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88" w:type="dxa"/>
            <w:vMerge w:val="restart"/>
          </w:tcPr>
          <w:p w:rsidR="00F423A9" w:rsidRP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9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12" w:type="dxa"/>
            <w:vMerge w:val="restart"/>
          </w:tcPr>
          <w:p w:rsidR="00F423A9" w:rsidRP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387" w:type="dxa"/>
            <w:gridSpan w:val="2"/>
          </w:tcPr>
          <w:p w:rsidR="00F423A9" w:rsidRP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9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F423A9" w:rsidRPr="00F423A9" w:rsidTr="00F423A9">
        <w:trPr>
          <w:trHeight w:val="1710"/>
        </w:trPr>
        <w:tc>
          <w:tcPr>
            <w:tcW w:w="817" w:type="dxa"/>
            <w:vMerge/>
          </w:tcPr>
          <w:p w:rsidR="00F423A9" w:rsidRP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423A9" w:rsidRP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423A9" w:rsidRP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423A9" w:rsidRP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423A9" w:rsidRP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23A9" w:rsidRP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9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616" w:type="dxa"/>
          </w:tcPr>
          <w:p w:rsidR="00F423A9" w:rsidRP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9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F423A9" w:rsidRPr="00F423A9" w:rsidTr="00F423A9">
        <w:trPr>
          <w:trHeight w:val="387"/>
        </w:trPr>
        <w:tc>
          <w:tcPr>
            <w:tcW w:w="15133" w:type="dxa"/>
            <w:gridSpan w:val="7"/>
          </w:tcPr>
          <w:p w:rsidR="00F423A9" w:rsidRPr="00F423A9" w:rsidRDefault="00D12A3A" w:rsidP="00D12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3A9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F423A9" w:rsidRPr="00F423A9" w:rsidTr="00F423A9">
        <w:trPr>
          <w:trHeight w:val="1710"/>
        </w:trPr>
        <w:tc>
          <w:tcPr>
            <w:tcW w:w="817" w:type="dxa"/>
          </w:tcPr>
          <w:p w:rsidR="00F423A9" w:rsidRP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F423A9" w:rsidRP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 официальном сайте учреждения информации о материально-техническом обеспечении предоставления услуг</w:t>
            </w:r>
          </w:p>
        </w:tc>
        <w:tc>
          <w:tcPr>
            <w:tcW w:w="3827" w:type="dxa"/>
          </w:tcPr>
          <w:p w:rsidR="00F423A9" w:rsidRP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информации о материально-техническом обеспечении предоставления  услуг в МАУ Бижбулякский ДК</w:t>
            </w:r>
          </w:p>
        </w:tc>
        <w:tc>
          <w:tcPr>
            <w:tcW w:w="1588" w:type="dxa"/>
          </w:tcPr>
          <w:p w:rsidR="00F423A9" w:rsidRPr="00F423A9" w:rsidRDefault="00F423A9" w:rsidP="00F423A9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2112" w:type="dxa"/>
          </w:tcPr>
          <w:p w:rsid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Бижбулякский ДК</w:t>
            </w:r>
          </w:p>
          <w:p w:rsidR="00F423A9" w:rsidRP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771" w:type="dxa"/>
          </w:tcPr>
          <w:p w:rsidR="00F423A9" w:rsidRPr="00561EF9" w:rsidRDefault="00561EF9" w:rsidP="0056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082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16" w:type="dxa"/>
          </w:tcPr>
          <w:p w:rsidR="00F423A9" w:rsidRPr="00F423A9" w:rsidRDefault="00561EF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г.</w:t>
            </w:r>
          </w:p>
        </w:tc>
      </w:tr>
      <w:tr w:rsidR="00F423A9" w:rsidRPr="00F423A9" w:rsidTr="00F423A9">
        <w:trPr>
          <w:trHeight w:val="1710"/>
        </w:trPr>
        <w:tc>
          <w:tcPr>
            <w:tcW w:w="817" w:type="dxa"/>
          </w:tcPr>
          <w:p w:rsid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официальном сайте учреждения информации о результатах независимой оценки качества условий оказания услуг, планов по улучшению качества работы организации культуры (по устранению недостатков, выявленных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независимой оценки качества)</w:t>
            </w:r>
          </w:p>
        </w:tc>
        <w:tc>
          <w:tcPr>
            <w:tcW w:w="3827" w:type="dxa"/>
          </w:tcPr>
          <w:p w:rsidR="00F423A9" w:rsidRDefault="00F423A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размещение на официальном сайте информации о результатах независимой оценки качества условий оказания услуг, планов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1588" w:type="dxa"/>
          </w:tcPr>
          <w:p w:rsidR="00F423A9" w:rsidRDefault="00F423A9" w:rsidP="00F423A9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2112" w:type="dxa"/>
          </w:tcPr>
          <w:p w:rsidR="00F423A9" w:rsidRDefault="00F423A9" w:rsidP="00F4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Бижбулякский ДК</w:t>
            </w:r>
          </w:p>
          <w:p w:rsidR="00F423A9" w:rsidRDefault="00F423A9" w:rsidP="00F4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771" w:type="dxa"/>
          </w:tcPr>
          <w:p w:rsidR="00F423A9" w:rsidRPr="00F423A9" w:rsidRDefault="001D0822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16" w:type="dxa"/>
          </w:tcPr>
          <w:p w:rsidR="00F423A9" w:rsidRPr="00F423A9" w:rsidRDefault="001D0822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 г.</w:t>
            </w:r>
          </w:p>
        </w:tc>
      </w:tr>
      <w:tr w:rsidR="008D75A2" w:rsidRPr="00F423A9" w:rsidTr="00F423A9">
        <w:trPr>
          <w:trHeight w:val="1710"/>
        </w:trPr>
        <w:tc>
          <w:tcPr>
            <w:tcW w:w="817" w:type="dxa"/>
          </w:tcPr>
          <w:p w:rsidR="008D75A2" w:rsidRDefault="008D75A2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02" w:type="dxa"/>
          </w:tcPr>
          <w:p w:rsidR="008D75A2" w:rsidRDefault="008D75A2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22544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опии плана финансово-хозяйственной деятельности 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утвержденного в установленном Российской Федерации порядке или бюджетной сметы (информация об объеме предоставляемых услуг)</w:t>
            </w:r>
          </w:p>
        </w:tc>
        <w:tc>
          <w:tcPr>
            <w:tcW w:w="3827" w:type="dxa"/>
          </w:tcPr>
          <w:p w:rsidR="008D75A2" w:rsidRDefault="008D75A2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Копии плана финансово-хозяйственной деятельности 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утвержденного в установленном Российской Федерации порядке или бюджетной сметы (информация об объеме предоставляемых услуг)</w:t>
            </w:r>
          </w:p>
        </w:tc>
        <w:tc>
          <w:tcPr>
            <w:tcW w:w="1588" w:type="dxa"/>
          </w:tcPr>
          <w:p w:rsidR="008D75A2" w:rsidRDefault="008D75A2" w:rsidP="00F423A9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2112" w:type="dxa"/>
          </w:tcPr>
          <w:p w:rsidR="008D75A2" w:rsidRDefault="008D75A2" w:rsidP="008D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Бижбулякский ДК</w:t>
            </w:r>
          </w:p>
          <w:p w:rsidR="008D75A2" w:rsidRDefault="008D75A2" w:rsidP="008D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771" w:type="dxa"/>
          </w:tcPr>
          <w:p w:rsidR="008D75A2" w:rsidRPr="00F423A9" w:rsidRDefault="00561EF9" w:rsidP="0056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16" w:type="dxa"/>
          </w:tcPr>
          <w:p w:rsidR="008D75A2" w:rsidRPr="00F423A9" w:rsidRDefault="00561EF9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 г.</w:t>
            </w:r>
          </w:p>
        </w:tc>
      </w:tr>
      <w:tr w:rsidR="008D75A2" w:rsidRPr="00F423A9" w:rsidTr="008D75A2">
        <w:trPr>
          <w:trHeight w:val="332"/>
        </w:trPr>
        <w:tc>
          <w:tcPr>
            <w:tcW w:w="15133" w:type="dxa"/>
            <w:gridSpan w:val="7"/>
          </w:tcPr>
          <w:p w:rsidR="008D75A2" w:rsidRPr="008D75A2" w:rsidRDefault="008D75A2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 Комфортность условий предоставления услуг</w:t>
            </w:r>
          </w:p>
        </w:tc>
      </w:tr>
      <w:tr w:rsidR="00AC1F1F" w:rsidRPr="00F423A9" w:rsidTr="00F423A9">
        <w:trPr>
          <w:trHeight w:val="1710"/>
        </w:trPr>
        <w:tc>
          <w:tcPr>
            <w:tcW w:w="817" w:type="dxa"/>
          </w:tcPr>
          <w:p w:rsidR="00AC1F1F" w:rsidRPr="008D75A2" w:rsidRDefault="00AC1F1F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2.1</w:t>
            </w:r>
          </w:p>
        </w:tc>
        <w:tc>
          <w:tcPr>
            <w:tcW w:w="3402" w:type="dxa"/>
          </w:tcPr>
          <w:p w:rsidR="00AC1F1F" w:rsidRDefault="00AC1F1F" w:rsidP="00AC1F1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Недостаточная организация комфортных условий пребывания в организациях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именно:</w:t>
            </w:r>
          </w:p>
          <w:p w:rsidR="00AC1F1F" w:rsidRDefault="00AC1F1F" w:rsidP="00AC1F1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отсутствие зоны отдыха (ожтдания);</w:t>
            </w:r>
          </w:p>
          <w:p w:rsidR="00AC1F1F" w:rsidRPr="008D75A2" w:rsidRDefault="00AC1F1F" w:rsidP="00AC1F1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наличие и доступность питьевой воды</w:t>
            </w:r>
          </w:p>
        </w:tc>
        <w:tc>
          <w:tcPr>
            <w:tcW w:w="3827" w:type="dxa"/>
          </w:tcPr>
          <w:p w:rsidR="00AC1F1F" w:rsidRDefault="00AC1F1F" w:rsidP="00AC1F1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организация комфортных условий пребывания в организациях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именно:</w:t>
            </w:r>
          </w:p>
          <w:p w:rsidR="00AC1F1F" w:rsidRDefault="00AC1F1F" w:rsidP="00AC1F1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отсутствие зоны отдыха (ожтдания);</w:t>
            </w:r>
          </w:p>
          <w:p w:rsidR="0022544D" w:rsidRPr="00AC1F1F" w:rsidRDefault="00AC1F1F" w:rsidP="00AC1F1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наличие и доступность питьевой воды</w:t>
            </w:r>
          </w:p>
        </w:tc>
        <w:tc>
          <w:tcPr>
            <w:tcW w:w="1588" w:type="dxa"/>
          </w:tcPr>
          <w:p w:rsidR="00AC1F1F" w:rsidRDefault="00AC1F1F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2112" w:type="dxa"/>
          </w:tcPr>
          <w:p w:rsidR="00AC1F1F" w:rsidRDefault="00AC1F1F" w:rsidP="006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Бижбулякский ДК</w:t>
            </w:r>
          </w:p>
          <w:p w:rsidR="00AC1F1F" w:rsidRDefault="00AC1F1F" w:rsidP="006B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771" w:type="dxa"/>
          </w:tcPr>
          <w:p w:rsidR="00AC1F1F" w:rsidRPr="00F423A9" w:rsidRDefault="001D0822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16" w:type="dxa"/>
          </w:tcPr>
          <w:p w:rsidR="00AC1F1F" w:rsidRP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 г.</w:t>
            </w:r>
          </w:p>
        </w:tc>
      </w:tr>
      <w:tr w:rsidR="00AC1F1F" w:rsidRPr="00F423A9" w:rsidTr="00AC1F1F">
        <w:trPr>
          <w:trHeight w:val="311"/>
        </w:trPr>
        <w:tc>
          <w:tcPr>
            <w:tcW w:w="15133" w:type="dxa"/>
            <w:gridSpan w:val="7"/>
          </w:tcPr>
          <w:p w:rsidR="00AC1F1F" w:rsidRPr="00AC1F1F" w:rsidRDefault="00AC1F1F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AC1F1F" w:rsidRPr="00F423A9" w:rsidTr="00F423A9">
        <w:trPr>
          <w:trHeight w:val="1710"/>
        </w:trPr>
        <w:tc>
          <w:tcPr>
            <w:tcW w:w="817" w:type="dxa"/>
          </w:tcPr>
          <w:p w:rsidR="00AC1F1F" w:rsidRPr="00AC1F1F" w:rsidRDefault="00AC1F1F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AC1F1F" w:rsidRDefault="00AC1F1F" w:rsidP="00AC1F1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Территории, прилегающие к организации культуры и ее помещения доступны для инвалидов не в полном объеме</w:t>
            </w:r>
          </w:p>
        </w:tc>
        <w:tc>
          <w:tcPr>
            <w:tcW w:w="3827" w:type="dxa"/>
          </w:tcPr>
          <w:p w:rsidR="00AC1F1F" w:rsidRDefault="007F058B" w:rsidP="00AC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территорий,  прилегающих к организации и их помещений с учетом доступности для инвалидов, а именно:</w:t>
            </w:r>
          </w:p>
          <w:p w:rsidR="007F058B" w:rsidRDefault="007F058B" w:rsidP="00AC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выделения стоянки для автотранспортных средств инвалидов;</w:t>
            </w:r>
          </w:p>
          <w:p w:rsidR="007F058B" w:rsidRDefault="007F058B" w:rsidP="00AC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-оборудование входных групп пандусами (подъемники платформами);</w:t>
            </w:r>
          </w:p>
          <w:p w:rsidR="007F058B" w:rsidRDefault="007F058B" w:rsidP="00AC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поручней, расширенных дверных проемов;</w:t>
            </w:r>
          </w:p>
          <w:p w:rsidR="007F058B" w:rsidRDefault="007F058B" w:rsidP="00AC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сменных кресел-колясок;</w:t>
            </w:r>
          </w:p>
          <w:p w:rsidR="007F058B" w:rsidRDefault="007F058B" w:rsidP="00AC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специальным оборудованием санитарно-гигиенических помещений в организации.</w:t>
            </w:r>
          </w:p>
        </w:tc>
        <w:tc>
          <w:tcPr>
            <w:tcW w:w="1588" w:type="dxa"/>
          </w:tcPr>
          <w:p w:rsidR="00AC1F1F" w:rsidRDefault="00AC1F1F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8B" w:rsidRDefault="007F058B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8B" w:rsidRDefault="007F058B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8B" w:rsidRDefault="007F058B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8B" w:rsidRDefault="007F058B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7F058B" w:rsidRDefault="007F058B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8B" w:rsidRDefault="007F058B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8B" w:rsidRDefault="007F058B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  <w:p w:rsidR="007F058B" w:rsidRDefault="007F058B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8B" w:rsidRDefault="007F058B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8B" w:rsidRDefault="007F058B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7F058B" w:rsidRDefault="007F058B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8B" w:rsidRDefault="007F058B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7F058B" w:rsidRDefault="007F058B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8B" w:rsidRDefault="007F058B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12" w:type="dxa"/>
          </w:tcPr>
          <w:p w:rsidR="007F058B" w:rsidRDefault="007F058B" w:rsidP="007F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МАУ Бижбулякский ДК</w:t>
            </w:r>
          </w:p>
          <w:p w:rsidR="00AC1F1F" w:rsidRDefault="007F058B" w:rsidP="007F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771" w:type="dxa"/>
          </w:tcPr>
          <w:p w:rsidR="00AC1F1F" w:rsidRDefault="00AC1F1F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Pr="00F423A9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выполнено </w:t>
            </w:r>
          </w:p>
        </w:tc>
        <w:tc>
          <w:tcPr>
            <w:tcW w:w="1616" w:type="dxa"/>
          </w:tcPr>
          <w:p w:rsidR="00AC1F1F" w:rsidRPr="00F423A9" w:rsidRDefault="00AC1F1F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8B" w:rsidRPr="00F423A9" w:rsidTr="00F423A9">
        <w:trPr>
          <w:trHeight w:val="1710"/>
        </w:trPr>
        <w:tc>
          <w:tcPr>
            <w:tcW w:w="817" w:type="dxa"/>
          </w:tcPr>
          <w:p w:rsidR="007F058B" w:rsidRDefault="007F058B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02" w:type="dxa"/>
          </w:tcPr>
          <w:p w:rsidR="007F058B" w:rsidRDefault="007F058B" w:rsidP="00AC1F1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Недостаточное создание условий доступности, позволяющих инвалидам получать услуги наравне с другими получателями услуг</w:t>
            </w:r>
          </w:p>
        </w:tc>
        <w:tc>
          <w:tcPr>
            <w:tcW w:w="3827" w:type="dxa"/>
          </w:tcPr>
          <w:p w:rsidR="007F058B" w:rsidRDefault="007F058B" w:rsidP="007F058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Обеспечение условий доступности, позволяющих инвалидам получать услуги наравне с другими, включая:</w:t>
            </w:r>
          </w:p>
          <w:p w:rsidR="007F058B" w:rsidRDefault="007F058B" w:rsidP="007F058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  <w:r w:rsidR="00E14BB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дублирование для инвалидов по слуху и зрению звуковой и зрительной информации;</w:t>
            </w:r>
          </w:p>
          <w:p w:rsidR="00E14BB5" w:rsidRDefault="00E14BB5" w:rsidP="007F058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-дублирование надписей, знаков и иной текстовой и графической информации знаками, выполненными рельефо-точечным шрифтом Брайля;</w:t>
            </w:r>
          </w:p>
          <w:p w:rsidR="00E14BB5" w:rsidRDefault="00E14BB5" w:rsidP="007F058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-обеспечение возможности предоставления инвалидам по слуху (слуху и зрению) услуг сурдопереводчика (тифлосурдопереводчика);</w:t>
            </w:r>
          </w:p>
          <w:p w:rsidR="00E14BB5" w:rsidRPr="007F058B" w:rsidRDefault="00E14BB5" w:rsidP="007F058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-организация обучения (инструктирования) работников по сопровождению инвалидов в помещении организации.</w:t>
            </w:r>
          </w:p>
        </w:tc>
        <w:tc>
          <w:tcPr>
            <w:tcW w:w="1588" w:type="dxa"/>
          </w:tcPr>
          <w:p w:rsidR="007F058B" w:rsidRDefault="007F058B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14BB5" w:rsidRDefault="00E14BB5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14BB5" w:rsidRDefault="00E14BB5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14BB5" w:rsidRDefault="00E14BB5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14BB5" w:rsidRDefault="00E14BB5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2022 год</w:t>
            </w:r>
          </w:p>
          <w:p w:rsidR="00E14BB5" w:rsidRDefault="00E14BB5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14BB5" w:rsidRDefault="00E14BB5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14BB5" w:rsidRDefault="00E14BB5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2021 год</w:t>
            </w:r>
          </w:p>
          <w:p w:rsidR="00E14BB5" w:rsidRDefault="00E14BB5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14BB5" w:rsidRDefault="00E14BB5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14BB5" w:rsidRDefault="00E14BB5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14BB5" w:rsidRDefault="00E14BB5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14BB5" w:rsidRDefault="00E14BB5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2020 год</w:t>
            </w:r>
          </w:p>
          <w:p w:rsidR="00E14BB5" w:rsidRDefault="00E14BB5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14BB5" w:rsidRDefault="00E14BB5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14BB5" w:rsidRDefault="00E14BB5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14BB5" w:rsidRDefault="00E14BB5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14BB5" w:rsidRDefault="00E14BB5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2020 год</w:t>
            </w:r>
          </w:p>
          <w:p w:rsidR="00E14BB5" w:rsidRPr="00E14BB5" w:rsidRDefault="00E14BB5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12" w:type="dxa"/>
          </w:tcPr>
          <w:p w:rsidR="00E14BB5" w:rsidRDefault="00E14BB5" w:rsidP="00E1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Бижбулякский ДК</w:t>
            </w:r>
          </w:p>
          <w:p w:rsidR="007F058B" w:rsidRDefault="00E14BB5" w:rsidP="00E1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771" w:type="dxa"/>
          </w:tcPr>
          <w:p w:rsidR="007F058B" w:rsidRDefault="007F058B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61" w:rsidRPr="00F423A9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616" w:type="dxa"/>
          </w:tcPr>
          <w:p w:rsidR="007F058B" w:rsidRPr="00F423A9" w:rsidRDefault="007F058B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B5" w:rsidRPr="00F423A9" w:rsidTr="00E14BB5">
        <w:trPr>
          <w:trHeight w:val="320"/>
        </w:trPr>
        <w:tc>
          <w:tcPr>
            <w:tcW w:w="15133" w:type="dxa"/>
            <w:gridSpan w:val="7"/>
          </w:tcPr>
          <w:p w:rsidR="00E14BB5" w:rsidRPr="00E14BB5" w:rsidRDefault="00E14BB5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</w:tr>
      <w:tr w:rsidR="00E14BB5" w:rsidRPr="00F423A9" w:rsidTr="00F423A9">
        <w:trPr>
          <w:trHeight w:val="1710"/>
        </w:trPr>
        <w:tc>
          <w:tcPr>
            <w:tcW w:w="817" w:type="dxa"/>
          </w:tcPr>
          <w:p w:rsidR="00E14BB5" w:rsidRDefault="00E14BB5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402" w:type="dxa"/>
          </w:tcPr>
          <w:p w:rsidR="00E14BB5" w:rsidRDefault="00E14BB5" w:rsidP="00AC1F1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Нудовлетвортиельные отз</w:t>
            </w:r>
            <w:r w:rsidR="00AD2C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ывы получателей услуг о недобро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желателном и грубом обращении работников организации культуры.</w:t>
            </w:r>
          </w:p>
        </w:tc>
        <w:tc>
          <w:tcPr>
            <w:tcW w:w="3827" w:type="dxa"/>
          </w:tcPr>
          <w:p w:rsidR="00E14BB5" w:rsidRDefault="00E14BB5" w:rsidP="007F058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Организация обучения работников организаций культуры доброжелательному и вежливому общению с получателями</w:t>
            </w:r>
            <w:r w:rsidR="004F248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 услуг при их обращении в организации культуры и при использовании дистанционных форм взаимодействия (по телефону, по электронной почте, с помощью электронных сервисов)</w:t>
            </w:r>
          </w:p>
        </w:tc>
        <w:tc>
          <w:tcPr>
            <w:tcW w:w="1588" w:type="dxa"/>
          </w:tcPr>
          <w:p w:rsidR="00E14BB5" w:rsidRDefault="004F2487" w:rsidP="006B504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постоянно</w:t>
            </w:r>
          </w:p>
        </w:tc>
        <w:tc>
          <w:tcPr>
            <w:tcW w:w="2112" w:type="dxa"/>
          </w:tcPr>
          <w:p w:rsidR="004F2487" w:rsidRDefault="004F2487" w:rsidP="004F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Бижбулякский ДК</w:t>
            </w:r>
          </w:p>
          <w:p w:rsidR="00E14BB5" w:rsidRDefault="004F2487" w:rsidP="004F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771" w:type="dxa"/>
          </w:tcPr>
          <w:p w:rsidR="00E14BB5" w:rsidRPr="00F423A9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16" w:type="dxa"/>
          </w:tcPr>
          <w:p w:rsidR="00E14BB5" w:rsidRPr="00F423A9" w:rsidRDefault="00AD2C61" w:rsidP="005C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C1A77" w:rsidRPr="005C1A77" w:rsidRDefault="005C1A77" w:rsidP="005C1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1A77" w:rsidRPr="005C1A77" w:rsidSect="005C1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5417"/>
    <w:multiLevelType w:val="hybridMultilevel"/>
    <w:tmpl w:val="65CC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A77"/>
    <w:rsid w:val="001D0822"/>
    <w:rsid w:val="0022544D"/>
    <w:rsid w:val="004F2487"/>
    <w:rsid w:val="00561EF9"/>
    <w:rsid w:val="005C1A77"/>
    <w:rsid w:val="007F058B"/>
    <w:rsid w:val="008D75A2"/>
    <w:rsid w:val="00AC1F1F"/>
    <w:rsid w:val="00AD2C61"/>
    <w:rsid w:val="00B320FD"/>
    <w:rsid w:val="00D12A3A"/>
    <w:rsid w:val="00E14BB5"/>
    <w:rsid w:val="00F4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2021-02-15T10:13:00Z</dcterms:created>
  <dcterms:modified xsi:type="dcterms:W3CDTF">2021-02-15T11:59:00Z</dcterms:modified>
</cp:coreProperties>
</file>