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942F92" w:rsidTr="00942F92">
        <w:tc>
          <w:tcPr>
            <w:tcW w:w="5043" w:type="dxa"/>
          </w:tcPr>
          <w:p w:rsidR="00942F92" w:rsidRDefault="00942F92" w:rsidP="0094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942F92" w:rsidRPr="0063137B" w:rsidRDefault="00942F92" w:rsidP="00942F92">
            <w:pPr>
              <w:jc w:val="right"/>
              <w:rPr>
                <w:sz w:val="28"/>
                <w:szCs w:val="28"/>
              </w:rPr>
            </w:pPr>
            <w:r w:rsidRPr="0063137B">
              <w:rPr>
                <w:sz w:val="28"/>
                <w:szCs w:val="28"/>
              </w:rPr>
              <w:t>«Утверждаю»</w:t>
            </w:r>
          </w:p>
          <w:p w:rsidR="00942F92" w:rsidRDefault="00942F92" w:rsidP="00942F92">
            <w:pPr>
              <w:jc w:val="right"/>
              <w:rPr>
                <w:sz w:val="28"/>
                <w:szCs w:val="28"/>
              </w:rPr>
            </w:pPr>
            <w:r w:rsidRPr="0063137B">
              <w:rPr>
                <w:sz w:val="28"/>
                <w:szCs w:val="28"/>
              </w:rPr>
              <w:t xml:space="preserve">Директор муниципального автономного учреждения Бижбулякский Дворец культуры муниципального района Бижбулякский район </w:t>
            </w:r>
          </w:p>
          <w:p w:rsidR="00942F92" w:rsidRPr="0063137B" w:rsidRDefault="00942F92" w:rsidP="00942F92">
            <w:pPr>
              <w:jc w:val="right"/>
              <w:rPr>
                <w:sz w:val="28"/>
                <w:szCs w:val="28"/>
              </w:rPr>
            </w:pPr>
            <w:r w:rsidRPr="0063137B">
              <w:rPr>
                <w:sz w:val="28"/>
                <w:szCs w:val="28"/>
              </w:rPr>
              <w:t xml:space="preserve">Республики Башкортостан </w:t>
            </w:r>
          </w:p>
          <w:p w:rsidR="00942F92" w:rsidRDefault="00942F92" w:rsidP="00942F92">
            <w:pPr>
              <w:jc w:val="right"/>
              <w:rPr>
                <w:sz w:val="28"/>
                <w:szCs w:val="28"/>
              </w:rPr>
            </w:pPr>
            <w:r w:rsidRPr="0063137B">
              <w:rPr>
                <w:sz w:val="28"/>
                <w:szCs w:val="28"/>
              </w:rPr>
              <w:t>__________ Зиязетдинова А.Ф.</w:t>
            </w:r>
          </w:p>
        </w:tc>
      </w:tr>
    </w:tbl>
    <w:p w:rsidR="00942F92" w:rsidRDefault="00942F92" w:rsidP="00942F92">
      <w:pPr>
        <w:jc w:val="right"/>
        <w:rPr>
          <w:sz w:val="28"/>
          <w:szCs w:val="28"/>
        </w:rPr>
      </w:pPr>
    </w:p>
    <w:p w:rsidR="00AD61CD" w:rsidRDefault="00464A20">
      <w:pPr>
        <w:pStyle w:val="11"/>
        <w:spacing w:before="73" w:line="240" w:lineRule="auto"/>
        <w:ind w:left="3737"/>
      </w:pPr>
      <w:r>
        <w:t>ПОЛОЖЕНИЕ</w:t>
      </w:r>
    </w:p>
    <w:p w:rsidR="00AD61CD" w:rsidRDefault="00B911D0" w:rsidP="00B911D0">
      <w:pPr>
        <w:spacing w:before="2" w:line="366" w:lineRule="exact"/>
        <w:ind w:left="741"/>
        <w:jc w:val="center"/>
        <w:rPr>
          <w:b/>
          <w:sz w:val="32"/>
        </w:rPr>
      </w:pPr>
      <w:r>
        <w:rPr>
          <w:b/>
          <w:sz w:val="32"/>
        </w:rPr>
        <w:t xml:space="preserve">о районном этапе  Всероссийского детского и молодежного конкурса-фестиваля </w:t>
      </w:r>
      <w:r w:rsidR="00464A20">
        <w:rPr>
          <w:b/>
          <w:sz w:val="32"/>
        </w:rPr>
        <w:t>сказителей</w:t>
      </w:r>
    </w:p>
    <w:p w:rsidR="00F34FA8" w:rsidRDefault="00F34FA8" w:rsidP="00B911D0">
      <w:pPr>
        <w:spacing w:before="2" w:line="366" w:lineRule="exact"/>
        <w:ind w:left="741"/>
        <w:jc w:val="center"/>
        <w:rPr>
          <w:b/>
          <w:sz w:val="32"/>
        </w:rPr>
      </w:pPr>
    </w:p>
    <w:p w:rsidR="00AD61CD" w:rsidRPr="00F34FA8" w:rsidRDefault="00464A20" w:rsidP="00F34FA8">
      <w:pPr>
        <w:pStyle w:val="21"/>
        <w:numPr>
          <w:ilvl w:val="0"/>
          <w:numId w:val="2"/>
        </w:numPr>
        <w:tabs>
          <w:tab w:val="left" w:pos="3012"/>
        </w:tabs>
        <w:jc w:val="left"/>
      </w:pPr>
      <w:bookmarkStart w:id="0" w:name="I._Организаторы_конкурса-фестиваля"/>
      <w:bookmarkEnd w:id="0"/>
      <w:r>
        <w:t>Организаторы</w:t>
      </w:r>
      <w:r>
        <w:rPr>
          <w:spacing w:val="1"/>
        </w:rPr>
        <w:t xml:space="preserve"> </w:t>
      </w:r>
      <w:r>
        <w:t>конкурса-фестиваля</w:t>
      </w:r>
    </w:p>
    <w:p w:rsidR="00AD61CD" w:rsidRDefault="00B911D0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spacing w:line="342" w:lineRule="exact"/>
        <w:ind w:left="822"/>
        <w:rPr>
          <w:sz w:val="28"/>
        </w:rPr>
      </w:pPr>
      <w:r>
        <w:rPr>
          <w:sz w:val="28"/>
        </w:rPr>
        <w:t>Муниципальное автономное учреждение Бижбулякский Дворец культуры</w:t>
      </w:r>
    </w:p>
    <w:p w:rsidR="00AD61CD" w:rsidRDefault="00AD61CD">
      <w:pPr>
        <w:pStyle w:val="a3"/>
      </w:pPr>
    </w:p>
    <w:p w:rsidR="00AD61CD" w:rsidRPr="00F34FA8" w:rsidRDefault="00464A20" w:rsidP="00F34FA8">
      <w:pPr>
        <w:pStyle w:val="21"/>
        <w:numPr>
          <w:ilvl w:val="0"/>
          <w:numId w:val="2"/>
        </w:numPr>
        <w:tabs>
          <w:tab w:val="left" w:pos="3036"/>
        </w:tabs>
        <w:ind w:left="3035"/>
        <w:jc w:val="left"/>
      </w:pPr>
      <w:bookmarkStart w:id="1" w:name="II._Цели_и_задачи_конкурса-фестиваля"/>
      <w:bookmarkEnd w:id="1"/>
      <w:r>
        <w:t>Цели и задачи</w:t>
      </w:r>
      <w:r>
        <w:rPr>
          <w:spacing w:val="-2"/>
        </w:rPr>
        <w:t xml:space="preserve"> </w:t>
      </w:r>
      <w:r>
        <w:t>конкурса-фестиваля</w:t>
      </w:r>
    </w:p>
    <w:p w:rsidR="00AD61CD" w:rsidRDefault="00464A20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2904"/>
          <w:tab w:val="left" w:pos="4433"/>
          <w:tab w:val="left" w:pos="6032"/>
          <w:tab w:val="left" w:pos="7000"/>
          <w:tab w:val="left" w:pos="8420"/>
        </w:tabs>
        <w:ind w:left="827" w:right="110" w:hanging="361"/>
        <w:rPr>
          <w:sz w:val="28"/>
        </w:rPr>
      </w:pPr>
      <w:r>
        <w:rPr>
          <w:sz w:val="28"/>
        </w:rPr>
        <w:t>популяризация</w:t>
      </w:r>
      <w:r>
        <w:rPr>
          <w:sz w:val="28"/>
        </w:rPr>
        <w:tab/>
        <w:t>народного</w:t>
      </w:r>
      <w:r>
        <w:rPr>
          <w:sz w:val="28"/>
        </w:rPr>
        <w:tab/>
        <w:t>творчества</w:t>
      </w:r>
      <w:r>
        <w:rPr>
          <w:sz w:val="28"/>
        </w:rPr>
        <w:tab/>
        <w:t>среди</w:t>
      </w:r>
      <w:r>
        <w:rPr>
          <w:sz w:val="28"/>
        </w:rPr>
        <w:tab/>
        <w:t>молодого</w:t>
      </w:r>
      <w:r>
        <w:rPr>
          <w:sz w:val="28"/>
        </w:rPr>
        <w:tab/>
        <w:t>поколения, развитие и распространение эпического жанра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D61CD" w:rsidRDefault="00464A20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1786"/>
          <w:tab w:val="left" w:pos="2204"/>
          <w:tab w:val="left" w:pos="4083"/>
          <w:tab w:val="left" w:pos="5700"/>
          <w:tab w:val="left" w:pos="6742"/>
          <w:tab w:val="left" w:pos="7783"/>
        </w:tabs>
        <w:ind w:left="827" w:right="109" w:hanging="361"/>
        <w:rPr>
          <w:sz w:val="28"/>
        </w:rPr>
      </w:pPr>
      <w:r>
        <w:rPr>
          <w:sz w:val="28"/>
        </w:rPr>
        <w:t>поиск</w:t>
      </w:r>
      <w:r>
        <w:rPr>
          <w:sz w:val="28"/>
        </w:rPr>
        <w:tab/>
        <w:t>и</w:t>
      </w:r>
      <w:r>
        <w:rPr>
          <w:sz w:val="28"/>
        </w:rPr>
        <w:tab/>
        <w:t>установление</w:t>
      </w:r>
      <w:r>
        <w:rPr>
          <w:sz w:val="28"/>
        </w:rPr>
        <w:tab/>
        <w:t>творческих</w:t>
      </w:r>
      <w:r>
        <w:rPr>
          <w:sz w:val="28"/>
        </w:rPr>
        <w:tab/>
        <w:t>связей</w:t>
      </w:r>
      <w:r>
        <w:rPr>
          <w:sz w:val="28"/>
        </w:rPr>
        <w:tab/>
        <w:t>между</w:t>
      </w:r>
      <w:r>
        <w:rPr>
          <w:sz w:val="28"/>
        </w:rPr>
        <w:tab/>
        <w:t>отечественными молодыми сказителями</w:t>
      </w:r>
    </w:p>
    <w:p w:rsidR="00AD61CD" w:rsidRDefault="00464A20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spacing w:line="242" w:lineRule="auto"/>
        <w:ind w:left="827" w:right="113" w:hanging="361"/>
        <w:rPr>
          <w:sz w:val="28"/>
        </w:rPr>
      </w:pPr>
      <w:r>
        <w:rPr>
          <w:sz w:val="28"/>
        </w:rPr>
        <w:t>ознакомление участников и аудитории с многонациональной культурой и традициями народов Башкортостана</w:t>
      </w:r>
      <w:r w:rsidR="00B911D0">
        <w:rPr>
          <w:sz w:val="28"/>
        </w:rPr>
        <w:t xml:space="preserve"> </w:t>
      </w:r>
      <w:r w:rsidR="00507B5E">
        <w:rPr>
          <w:sz w:val="28"/>
        </w:rPr>
        <w:t xml:space="preserve">и </w:t>
      </w:r>
      <w:r w:rsidR="00B911D0">
        <w:rPr>
          <w:sz w:val="28"/>
        </w:rPr>
        <w:t>Рос</w:t>
      </w:r>
      <w:r w:rsidR="00507B5E">
        <w:rPr>
          <w:sz w:val="28"/>
        </w:rPr>
        <w:t>с</w:t>
      </w:r>
      <w:r w:rsidR="00B911D0">
        <w:rPr>
          <w:sz w:val="28"/>
        </w:rPr>
        <w:t>ии.</w:t>
      </w:r>
    </w:p>
    <w:p w:rsidR="00AD61CD" w:rsidRDefault="00AD61CD">
      <w:pPr>
        <w:pStyle w:val="a3"/>
        <w:spacing w:before="8"/>
        <w:rPr>
          <w:sz w:val="27"/>
        </w:rPr>
      </w:pPr>
    </w:p>
    <w:p w:rsidR="00AD61CD" w:rsidRDefault="00464A20">
      <w:pPr>
        <w:pStyle w:val="21"/>
        <w:numPr>
          <w:ilvl w:val="0"/>
          <w:numId w:val="2"/>
        </w:numPr>
        <w:tabs>
          <w:tab w:val="left" w:pos="2345"/>
        </w:tabs>
        <w:ind w:left="2344" w:hanging="495"/>
        <w:jc w:val="left"/>
      </w:pPr>
      <w:bookmarkStart w:id="2" w:name="III.__Условия_и_порядок_проведения_конку"/>
      <w:bookmarkEnd w:id="2"/>
      <w:r>
        <w:t>Условия и порядок проведения</w:t>
      </w:r>
      <w:r>
        <w:rPr>
          <w:spacing w:val="-5"/>
        </w:rPr>
        <w:t xml:space="preserve"> </w:t>
      </w:r>
      <w:r>
        <w:t>конкурса-фестиваля</w:t>
      </w:r>
    </w:p>
    <w:p w:rsidR="00AD61CD" w:rsidRDefault="00B911D0">
      <w:pPr>
        <w:pStyle w:val="a3"/>
        <w:ind w:left="116" w:right="111" w:firstLine="710"/>
        <w:jc w:val="both"/>
      </w:pPr>
      <w:r>
        <w:t>Районный этап Всероссийского детского</w:t>
      </w:r>
      <w:r w:rsidR="00464A20">
        <w:t xml:space="preserve"> и молодежный конкурс</w:t>
      </w:r>
      <w:r>
        <w:t>а-фестиваля</w:t>
      </w:r>
      <w:r w:rsidR="00464A20">
        <w:t xml:space="preserve"> сказителей проводится в </w:t>
      </w:r>
      <w:r w:rsidR="008207E7">
        <w:t>МР Бижбулякский район</w:t>
      </w:r>
      <w:r w:rsidR="00464A20">
        <w:t xml:space="preserve"> с </w:t>
      </w:r>
      <w:r w:rsidR="00F34FA8">
        <w:t>15 апреля по 15</w:t>
      </w:r>
      <w:r w:rsidR="00A1739C">
        <w:t xml:space="preserve"> мая </w:t>
      </w:r>
      <w:r w:rsidR="00464A20">
        <w:t>2022 года.</w:t>
      </w:r>
    </w:p>
    <w:p w:rsidR="00AD61CD" w:rsidRDefault="00464A20">
      <w:pPr>
        <w:pStyle w:val="a3"/>
        <w:ind w:left="116" w:right="109" w:firstLine="710"/>
        <w:jc w:val="both"/>
      </w:pPr>
      <w:r>
        <w:t xml:space="preserve">В конкурсе-фестивале принимают участие юные сказители (исполнители эпосов, былин, </w:t>
      </w:r>
      <w:proofErr w:type="spellStart"/>
      <w:r>
        <w:t>мугама</w:t>
      </w:r>
      <w:proofErr w:type="spellEnd"/>
      <w:r>
        <w:t xml:space="preserve">, </w:t>
      </w:r>
      <w:proofErr w:type="spellStart"/>
      <w:r>
        <w:t>кюй</w:t>
      </w:r>
      <w:proofErr w:type="spellEnd"/>
      <w:r w:rsidR="00F34FA8">
        <w:t xml:space="preserve">, легенд, </w:t>
      </w:r>
      <w:proofErr w:type="spellStart"/>
      <w:r w:rsidR="00F34FA8">
        <w:t>мунажатов</w:t>
      </w:r>
      <w:proofErr w:type="spellEnd"/>
      <w:r w:rsidR="00F34FA8">
        <w:t xml:space="preserve"> </w:t>
      </w:r>
      <w:r>
        <w:t xml:space="preserve"> и других образцов устного народного творчества</w:t>
      </w:r>
      <w:r w:rsidR="00F34FA8">
        <w:t xml:space="preserve"> любой национальности, проживающей на территории России</w:t>
      </w:r>
      <w:r>
        <w:t>) в возрасте от 5 до 25 лет.</w:t>
      </w:r>
    </w:p>
    <w:p w:rsidR="00F34FA8" w:rsidRDefault="00F34FA8">
      <w:pPr>
        <w:pStyle w:val="a3"/>
        <w:ind w:left="116" w:right="109" w:firstLine="710"/>
        <w:jc w:val="both"/>
      </w:pPr>
      <w:r>
        <w:t>Конкурс проводиться в двух возрастных категориях: от 5 до 12 лет и от 13 до 25 лет.</w:t>
      </w:r>
    </w:p>
    <w:p w:rsidR="00AD61CD" w:rsidRPr="00F34FA8" w:rsidRDefault="00F34FA8" w:rsidP="00F34FA8">
      <w:pPr>
        <w:tabs>
          <w:tab w:val="left" w:pos="823"/>
        </w:tabs>
        <w:ind w:right="106"/>
        <w:jc w:val="both"/>
        <w:rPr>
          <w:sz w:val="28"/>
        </w:rPr>
      </w:pPr>
      <w:r>
        <w:rPr>
          <w:sz w:val="28"/>
          <w:szCs w:val="28"/>
        </w:rPr>
        <w:tab/>
      </w:r>
      <w:r w:rsidR="00A1739C" w:rsidRPr="00F34FA8">
        <w:rPr>
          <w:sz w:val="28"/>
        </w:rPr>
        <w:t xml:space="preserve">Для участия в конкурсе участнику необходимо отправить </w:t>
      </w:r>
      <w:r w:rsidR="00A1739C" w:rsidRPr="00F34FA8">
        <w:rPr>
          <w:b/>
          <w:sz w:val="28"/>
        </w:rPr>
        <w:t>заявку и видео</w:t>
      </w:r>
      <w:r w:rsidR="00A1739C" w:rsidRPr="00F34FA8">
        <w:rPr>
          <w:sz w:val="28"/>
        </w:rPr>
        <w:t xml:space="preserve"> </w:t>
      </w:r>
      <w:r w:rsidR="00A1739C" w:rsidRPr="00F34FA8">
        <w:rPr>
          <w:b/>
          <w:sz w:val="28"/>
        </w:rPr>
        <w:t>выступления участника с образцом сказительского искусства</w:t>
      </w:r>
      <w:r>
        <w:rPr>
          <w:sz w:val="28"/>
        </w:rPr>
        <w:t xml:space="preserve"> с 15 апреля до  10 мая 2022 года включительно.  </w:t>
      </w:r>
      <w:r w:rsidR="00A1739C" w:rsidRPr="00F34FA8">
        <w:rPr>
          <w:sz w:val="28"/>
        </w:rPr>
        <w:t xml:space="preserve"> </w:t>
      </w:r>
      <w:r w:rsidR="00464A20" w:rsidRPr="00F34FA8">
        <w:rPr>
          <w:sz w:val="28"/>
        </w:rPr>
        <w:t xml:space="preserve">Заявки на участие </w:t>
      </w:r>
      <w:r w:rsidR="008207E7" w:rsidRPr="00F34FA8">
        <w:rPr>
          <w:sz w:val="28"/>
        </w:rPr>
        <w:t>в онлайн</w:t>
      </w:r>
      <w:r w:rsidR="00A1739C" w:rsidRPr="00F34FA8">
        <w:rPr>
          <w:sz w:val="28"/>
        </w:rPr>
        <w:t xml:space="preserve"> </w:t>
      </w:r>
      <w:r w:rsidR="008207E7" w:rsidRPr="00F34FA8">
        <w:rPr>
          <w:sz w:val="28"/>
        </w:rPr>
        <w:t>-</w:t>
      </w:r>
      <w:r w:rsidR="00A1739C" w:rsidRPr="00F34FA8">
        <w:rPr>
          <w:sz w:val="28"/>
        </w:rPr>
        <w:t xml:space="preserve"> </w:t>
      </w:r>
      <w:r w:rsidR="008207E7" w:rsidRPr="00F34FA8">
        <w:rPr>
          <w:sz w:val="28"/>
        </w:rPr>
        <w:t>конкурсе принимаются на электронный адрес</w:t>
      </w:r>
      <w:r w:rsidR="00464A20" w:rsidRPr="00F34FA8">
        <w:rPr>
          <w:sz w:val="28"/>
        </w:rPr>
        <w:t>:</w:t>
      </w:r>
      <w:r w:rsidR="008207E7" w:rsidRPr="008207E7">
        <w:t xml:space="preserve"> </w:t>
      </w:r>
      <w:hyperlink r:id="rId5" w:history="1">
        <w:r w:rsidR="008207E7" w:rsidRPr="00F34FA8">
          <w:rPr>
            <w:rStyle w:val="a5"/>
            <w:sz w:val="28"/>
          </w:rPr>
          <w:t>metod-otdel-rdk@mail.ru</w:t>
        </w:r>
      </w:hyperlink>
      <w:r w:rsidR="00A1739C" w:rsidRPr="00F34FA8">
        <w:rPr>
          <w:sz w:val="28"/>
        </w:rPr>
        <w:t xml:space="preserve">. </w:t>
      </w:r>
      <w:r w:rsidR="00464A20" w:rsidRPr="00F34FA8">
        <w:rPr>
          <w:sz w:val="28"/>
        </w:rPr>
        <w:t>Заявка включает согласие на участие в конкурсе и согласие на обработку персональных данных участника, либо его представителя (в случае если конкурсант не достиг</w:t>
      </w:r>
      <w:r w:rsidR="00464A20" w:rsidRPr="00F34FA8">
        <w:rPr>
          <w:spacing w:val="1"/>
          <w:sz w:val="28"/>
        </w:rPr>
        <w:t xml:space="preserve"> </w:t>
      </w:r>
      <w:r w:rsidR="00464A20" w:rsidRPr="00F34FA8">
        <w:rPr>
          <w:sz w:val="28"/>
        </w:rPr>
        <w:t>совершеннолетия).</w:t>
      </w:r>
    </w:p>
    <w:p w:rsidR="00AD61CD" w:rsidRDefault="00F34FA8" w:rsidP="00F34FA8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="00464A20">
        <w:rPr>
          <w:b/>
          <w:sz w:val="28"/>
        </w:rPr>
        <w:t xml:space="preserve">Программа выступления исполнителей не должна превышать 10 минут. </w:t>
      </w:r>
      <w:r w:rsidR="00464A20">
        <w:rPr>
          <w:sz w:val="28"/>
        </w:rPr>
        <w:t>Допускается использование аккомпанемента на традиционных народных инструментах. Выступление должны соответствовать</w:t>
      </w:r>
      <w:r w:rsidR="00464A20">
        <w:rPr>
          <w:spacing w:val="-9"/>
          <w:sz w:val="28"/>
        </w:rPr>
        <w:t xml:space="preserve"> </w:t>
      </w:r>
      <w:r w:rsidR="00464A20">
        <w:rPr>
          <w:sz w:val="28"/>
        </w:rPr>
        <w:t>критериям:</w:t>
      </w:r>
    </w:p>
    <w:p w:rsidR="00AD61CD" w:rsidRDefault="00464A20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ind w:left="822" w:hanging="357"/>
        <w:rPr>
          <w:sz w:val="28"/>
        </w:rPr>
      </w:pPr>
      <w:r>
        <w:rPr>
          <w:sz w:val="28"/>
        </w:rPr>
        <w:t>аутентичность</w:t>
      </w:r>
      <w:r>
        <w:rPr>
          <w:spacing w:val="-25"/>
          <w:sz w:val="28"/>
        </w:rPr>
        <w:t xml:space="preserve"> </w:t>
      </w:r>
      <w:r>
        <w:rPr>
          <w:sz w:val="28"/>
        </w:rPr>
        <w:t>произведения;</w:t>
      </w:r>
    </w:p>
    <w:p w:rsidR="00AD61CD" w:rsidRDefault="00464A20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spacing w:before="3" w:line="342" w:lineRule="exact"/>
        <w:ind w:left="822" w:hanging="357"/>
        <w:rPr>
          <w:sz w:val="28"/>
        </w:rPr>
      </w:pPr>
      <w:r>
        <w:rPr>
          <w:sz w:val="28"/>
        </w:rPr>
        <w:t>исполнительское</w:t>
      </w:r>
      <w:r>
        <w:rPr>
          <w:spacing w:val="-26"/>
          <w:sz w:val="28"/>
        </w:rPr>
        <w:t xml:space="preserve"> </w:t>
      </w:r>
      <w:r>
        <w:rPr>
          <w:sz w:val="28"/>
        </w:rPr>
        <w:t>мастерство;</w:t>
      </w:r>
    </w:p>
    <w:p w:rsidR="00AD61CD" w:rsidRDefault="00464A20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spacing w:line="342" w:lineRule="exact"/>
        <w:ind w:left="822" w:hanging="357"/>
        <w:rPr>
          <w:sz w:val="28"/>
        </w:rPr>
      </w:pPr>
      <w:r>
        <w:rPr>
          <w:sz w:val="28"/>
        </w:rPr>
        <w:t>сценический (этнографический)</w:t>
      </w:r>
      <w:r>
        <w:rPr>
          <w:spacing w:val="-1"/>
          <w:sz w:val="28"/>
        </w:rPr>
        <w:t xml:space="preserve"> </w:t>
      </w:r>
      <w:r>
        <w:rPr>
          <w:spacing w:val="2"/>
          <w:sz w:val="28"/>
        </w:rPr>
        <w:t>имидж;</w:t>
      </w:r>
    </w:p>
    <w:p w:rsidR="00AD61CD" w:rsidRDefault="00AD61CD">
      <w:pPr>
        <w:pStyle w:val="a3"/>
        <w:spacing w:before="7"/>
      </w:pPr>
    </w:p>
    <w:p w:rsidR="00AD61CD" w:rsidRDefault="00464A20">
      <w:pPr>
        <w:pStyle w:val="21"/>
        <w:numPr>
          <w:ilvl w:val="0"/>
          <w:numId w:val="2"/>
        </w:numPr>
        <w:tabs>
          <w:tab w:val="left" w:pos="3545"/>
        </w:tabs>
        <w:spacing w:before="1"/>
        <w:ind w:left="3544" w:hanging="456"/>
        <w:jc w:val="left"/>
      </w:pPr>
      <w:bookmarkStart w:id="3" w:name="IV._Награждение_участников"/>
      <w:bookmarkEnd w:id="3"/>
      <w:r>
        <w:t>Награждение</w:t>
      </w:r>
      <w:r>
        <w:rPr>
          <w:spacing w:val="1"/>
        </w:rPr>
        <w:t xml:space="preserve"> </w:t>
      </w:r>
      <w:r>
        <w:t>участников</w:t>
      </w:r>
    </w:p>
    <w:p w:rsidR="00AD61CD" w:rsidRDefault="00AD61CD">
      <w:pPr>
        <w:pStyle w:val="a3"/>
        <w:spacing w:before="5"/>
        <w:rPr>
          <w:b/>
          <w:sz w:val="27"/>
        </w:rPr>
      </w:pPr>
    </w:p>
    <w:p w:rsidR="00F34FA8" w:rsidRPr="00E86E4D" w:rsidRDefault="00464A20" w:rsidP="00E86E4D">
      <w:pPr>
        <w:pStyle w:val="a3"/>
        <w:spacing w:before="1"/>
        <w:ind w:left="116" w:right="113" w:firstLine="710"/>
        <w:jc w:val="both"/>
        <w:rPr>
          <w:b/>
          <w:sz w:val="32"/>
        </w:rPr>
      </w:pPr>
      <w:r>
        <w:rPr>
          <w:spacing w:val="-3"/>
        </w:rPr>
        <w:t xml:space="preserve">По </w:t>
      </w:r>
      <w:r w:rsidR="00F34FA8">
        <w:t>итогам конкурса</w:t>
      </w:r>
      <w:r>
        <w:t xml:space="preserve"> участники награждаю</w:t>
      </w:r>
      <w:r w:rsidR="00F34FA8">
        <w:t xml:space="preserve">тся ценными призами, дипломами. </w:t>
      </w:r>
      <w:r w:rsidR="00815484">
        <w:t>Абсолютные</w:t>
      </w:r>
      <w:r w:rsidR="00F34FA8">
        <w:t xml:space="preserve"> победители в номина</w:t>
      </w:r>
      <w:r w:rsidR="00815484">
        <w:t xml:space="preserve">циях примут участие в Республиканском этапе </w:t>
      </w:r>
      <w:r w:rsidR="00815484" w:rsidRPr="00815484">
        <w:rPr>
          <w:b/>
        </w:rPr>
        <w:t>Всероссийского детского и молодежного конкурса-фестиваля сказителей, которое состоится 16-17 июня в г.Уфа.</w:t>
      </w:r>
    </w:p>
    <w:p w:rsidR="00AD61CD" w:rsidRPr="00E86E4D" w:rsidRDefault="00464A20" w:rsidP="00E86E4D">
      <w:pPr>
        <w:pStyle w:val="21"/>
        <w:numPr>
          <w:ilvl w:val="0"/>
          <w:numId w:val="2"/>
        </w:numPr>
        <w:tabs>
          <w:tab w:val="left" w:pos="3824"/>
        </w:tabs>
        <w:ind w:left="3823"/>
        <w:jc w:val="left"/>
      </w:pPr>
      <w:bookmarkStart w:id="4" w:name="V._Адреса_оргкомитета"/>
      <w:bookmarkEnd w:id="4"/>
      <w:r>
        <w:t>Адреса</w:t>
      </w:r>
      <w:r>
        <w:rPr>
          <w:spacing w:val="2"/>
        </w:rPr>
        <w:t xml:space="preserve"> </w:t>
      </w:r>
      <w:r>
        <w:t>оргкомитета</w:t>
      </w:r>
    </w:p>
    <w:p w:rsidR="00AD61CD" w:rsidRDefault="00464A20">
      <w:pPr>
        <w:pStyle w:val="a3"/>
        <w:spacing w:line="242" w:lineRule="auto"/>
        <w:ind w:left="116" w:right="102" w:firstLine="710"/>
        <w:jc w:val="both"/>
      </w:pPr>
      <w:r>
        <w:t xml:space="preserve">Адрес   </w:t>
      </w:r>
      <w:proofErr w:type="gramStart"/>
      <w:r>
        <w:t xml:space="preserve">оргкомитета:   </w:t>
      </w:r>
      <w:proofErr w:type="gramEnd"/>
      <w:r>
        <w:t xml:space="preserve"> 450103,    Республика    Башкортостан,    </w:t>
      </w:r>
      <w:r w:rsidR="00815484">
        <w:t>с.Бижбуляк  ул. Советская 25</w:t>
      </w:r>
      <w:r>
        <w:t xml:space="preserve">, </w:t>
      </w:r>
      <w:r w:rsidR="00815484">
        <w:t>Бижбулякский Дворец культуры.</w:t>
      </w:r>
    </w:p>
    <w:p w:rsidR="00AD61CD" w:rsidRDefault="00815484">
      <w:pPr>
        <w:pStyle w:val="a3"/>
        <w:spacing w:line="316" w:lineRule="exact"/>
        <w:ind w:left="827"/>
        <w:jc w:val="both"/>
      </w:pPr>
      <w:r>
        <w:t>Телефон для справок:</w:t>
      </w:r>
      <w:r w:rsidR="00430CA5">
        <w:t xml:space="preserve"> 8</w:t>
      </w:r>
      <w:r w:rsidR="00464A20">
        <w:t>(347</w:t>
      </w:r>
      <w:r>
        <w:t>-43</w:t>
      </w:r>
      <w:r w:rsidR="00464A20">
        <w:t xml:space="preserve">) </w:t>
      </w:r>
      <w:r>
        <w:t>2-1</w:t>
      </w:r>
      <w:r w:rsidR="00430CA5">
        <w:t>0-27</w:t>
      </w:r>
      <w:r>
        <w:t xml:space="preserve"> – методический отдел МАУ Бижбулякский ДК.</w:t>
      </w:r>
    </w:p>
    <w:p w:rsidR="00AD61CD" w:rsidRDefault="00464A20">
      <w:pPr>
        <w:pStyle w:val="a3"/>
        <w:ind w:left="116" w:right="110"/>
        <w:jc w:val="both"/>
      </w:pPr>
      <w:r>
        <w:t xml:space="preserve">Электронный адрес: </w:t>
      </w:r>
      <w:hyperlink r:id="rId6" w:history="1">
        <w:r w:rsidR="00815484" w:rsidRPr="00F34FA8">
          <w:rPr>
            <w:rStyle w:val="a5"/>
          </w:rPr>
          <w:t>metod-otdel-rdk@mail.ru</w:t>
        </w:r>
      </w:hyperlink>
      <w:r w:rsidR="00815484" w:rsidRPr="00F34FA8">
        <w:t>.</w:t>
      </w:r>
    </w:p>
    <w:p w:rsidR="00D20406" w:rsidRPr="00D20406" w:rsidRDefault="00815484" w:rsidP="00D20406">
      <w:pPr>
        <w:pStyle w:val="a3"/>
        <w:spacing w:after="240"/>
        <w:ind w:left="116" w:right="110"/>
        <w:jc w:val="both"/>
      </w:pPr>
      <w:r>
        <w:t xml:space="preserve">Координатор фестиваля методист МАУ Бижбулякский ДК </w:t>
      </w:r>
      <w:proofErr w:type="gramStart"/>
      <w:r>
        <w:t>Таран  Зилия</w:t>
      </w:r>
      <w:proofErr w:type="gramEnd"/>
      <w:r>
        <w:t xml:space="preserve"> Бори</w:t>
      </w:r>
      <w:r w:rsidR="0060774E">
        <w:t xml:space="preserve">совна </w:t>
      </w:r>
      <w:r>
        <w:t xml:space="preserve">(тел. </w:t>
      </w:r>
      <w:r w:rsidR="00430CA5">
        <w:t>8 (347-43) 2-10-27).</w:t>
      </w:r>
    </w:p>
    <w:p w:rsidR="00D20406" w:rsidRDefault="00D20406" w:rsidP="00D20406">
      <w:pPr>
        <w:spacing w:after="240"/>
        <w:jc w:val="center"/>
        <w:rPr>
          <w:b/>
          <w:sz w:val="28"/>
          <w:szCs w:val="28"/>
        </w:rPr>
      </w:pPr>
    </w:p>
    <w:p w:rsidR="00E86E4D" w:rsidRDefault="00E86E4D" w:rsidP="00D20406">
      <w:pPr>
        <w:spacing w:after="240"/>
        <w:jc w:val="center"/>
        <w:rPr>
          <w:b/>
          <w:sz w:val="28"/>
          <w:szCs w:val="28"/>
        </w:rPr>
      </w:pPr>
      <w:r w:rsidRPr="00FD72CF">
        <w:rPr>
          <w:b/>
          <w:sz w:val="28"/>
          <w:szCs w:val="28"/>
        </w:rPr>
        <w:t xml:space="preserve">Заявка </w:t>
      </w:r>
    </w:p>
    <w:p w:rsidR="00E86E4D" w:rsidRDefault="00E86E4D" w:rsidP="00D20406">
      <w:pPr>
        <w:spacing w:after="240"/>
        <w:jc w:val="center"/>
        <w:rPr>
          <w:b/>
          <w:sz w:val="28"/>
          <w:szCs w:val="28"/>
        </w:rPr>
      </w:pPr>
      <w:r w:rsidRPr="00E86E4D">
        <w:rPr>
          <w:b/>
          <w:sz w:val="28"/>
          <w:szCs w:val="28"/>
        </w:rPr>
        <w:t xml:space="preserve">районном </w:t>
      </w:r>
      <w:bookmarkStart w:id="5" w:name="_GoBack"/>
      <w:bookmarkEnd w:id="5"/>
      <w:r w:rsidR="00D20406" w:rsidRPr="00E86E4D">
        <w:rPr>
          <w:b/>
          <w:sz w:val="28"/>
          <w:szCs w:val="28"/>
        </w:rPr>
        <w:t>этапе Всероссийского</w:t>
      </w:r>
      <w:r w:rsidRPr="00E86E4D">
        <w:rPr>
          <w:b/>
          <w:sz w:val="28"/>
          <w:szCs w:val="28"/>
        </w:rPr>
        <w:t xml:space="preserve"> детского и молодежного конкурса-фестиваля сказителей</w:t>
      </w:r>
    </w:p>
    <w:p w:rsidR="00E86E4D" w:rsidRPr="00E86E4D" w:rsidRDefault="00E86E4D" w:rsidP="00E86E4D">
      <w:pPr>
        <w:jc w:val="center"/>
        <w:rPr>
          <w:b/>
          <w:sz w:val="28"/>
          <w:szCs w:val="28"/>
        </w:rPr>
      </w:pPr>
    </w:p>
    <w:p w:rsidR="00E86E4D" w:rsidRDefault="00E86E4D" w:rsidP="00E86E4D">
      <w:pPr>
        <w:pStyle w:val="a4"/>
        <w:widowControl/>
        <w:numPr>
          <w:ilvl w:val="0"/>
          <w:numId w:val="3"/>
        </w:numPr>
        <w:autoSpaceDE/>
        <w:autoSpaceDN/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Номинация: </w:t>
      </w:r>
    </w:p>
    <w:p w:rsidR="00E86E4D" w:rsidRPr="000C4E23" w:rsidRDefault="00E86E4D" w:rsidP="00E86E4D">
      <w:pPr>
        <w:pStyle w:val="a4"/>
        <w:widowControl/>
        <w:numPr>
          <w:ilvl w:val="0"/>
          <w:numId w:val="3"/>
        </w:numPr>
        <w:autoSpaceDE/>
        <w:autoSpaceDN/>
        <w:spacing w:line="480" w:lineRule="auto"/>
        <w:contextualSpacing/>
        <w:rPr>
          <w:sz w:val="28"/>
          <w:szCs w:val="28"/>
        </w:rPr>
      </w:pPr>
      <w:r w:rsidRPr="00733222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</w:t>
      </w:r>
      <w:r w:rsidRPr="00733222">
        <w:rPr>
          <w:sz w:val="28"/>
          <w:szCs w:val="28"/>
        </w:rPr>
        <w:t>(прописываем полностью)</w:t>
      </w:r>
      <w:r>
        <w:rPr>
          <w:sz w:val="28"/>
          <w:szCs w:val="28"/>
        </w:rPr>
        <w:t xml:space="preserve">: </w:t>
      </w:r>
    </w:p>
    <w:p w:rsidR="00E86E4D" w:rsidRDefault="00E86E4D" w:rsidP="00E86E4D">
      <w:pPr>
        <w:pStyle w:val="a4"/>
        <w:widowControl/>
        <w:numPr>
          <w:ilvl w:val="0"/>
          <w:numId w:val="3"/>
        </w:numPr>
        <w:autoSpaceDE/>
        <w:autoSpaceDN/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солиста (прописываем полностью): </w:t>
      </w:r>
    </w:p>
    <w:p w:rsidR="00E86E4D" w:rsidRDefault="00E86E4D" w:rsidP="00E86E4D">
      <w:pPr>
        <w:pStyle w:val="a4"/>
        <w:widowControl/>
        <w:numPr>
          <w:ilvl w:val="0"/>
          <w:numId w:val="3"/>
        </w:numPr>
        <w:autoSpaceDE/>
        <w:autoSpaceDN/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Организация от которой выступает солист: </w:t>
      </w:r>
    </w:p>
    <w:p w:rsidR="00E86E4D" w:rsidRDefault="00E86E4D" w:rsidP="00E86E4D">
      <w:pPr>
        <w:pStyle w:val="a4"/>
        <w:widowControl/>
        <w:numPr>
          <w:ilvl w:val="0"/>
          <w:numId w:val="3"/>
        </w:numPr>
        <w:autoSpaceDE/>
        <w:autoSpaceDN/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Исполняемый репертуар: </w:t>
      </w:r>
    </w:p>
    <w:p w:rsidR="00E86E4D" w:rsidRDefault="00E86E4D" w:rsidP="00E86E4D">
      <w:pPr>
        <w:pStyle w:val="a4"/>
        <w:widowControl/>
        <w:numPr>
          <w:ilvl w:val="0"/>
          <w:numId w:val="3"/>
        </w:numPr>
        <w:autoSpaceDE/>
        <w:autoSpaceDN/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руководителя: </w:t>
      </w:r>
    </w:p>
    <w:p w:rsidR="00E86E4D" w:rsidRDefault="00E86E4D" w:rsidP="00E86E4D">
      <w:pPr>
        <w:pStyle w:val="a4"/>
        <w:spacing w:line="480" w:lineRule="auto"/>
        <w:rPr>
          <w:sz w:val="28"/>
          <w:szCs w:val="28"/>
        </w:rPr>
      </w:pPr>
    </w:p>
    <w:p w:rsidR="00E86E4D" w:rsidRPr="00733222" w:rsidRDefault="00E86E4D" w:rsidP="00E86E4D">
      <w:pPr>
        <w:pStyle w:val="a4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   ____________________ </w:t>
      </w:r>
    </w:p>
    <w:p w:rsidR="00E86E4D" w:rsidRDefault="00E86E4D" w:rsidP="00E86E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4E23">
        <w:rPr>
          <w:sz w:val="28"/>
          <w:szCs w:val="28"/>
        </w:rPr>
        <w:t xml:space="preserve">Дата заполнения заявки </w:t>
      </w:r>
    </w:p>
    <w:p w:rsidR="00815484" w:rsidRDefault="00815484">
      <w:pPr>
        <w:pStyle w:val="a3"/>
        <w:ind w:left="116" w:right="110"/>
        <w:jc w:val="both"/>
      </w:pPr>
    </w:p>
    <w:sectPr w:rsidR="00815484" w:rsidSect="00AD61CD">
      <w:pgSz w:w="1191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E6A"/>
    <w:multiLevelType w:val="hybridMultilevel"/>
    <w:tmpl w:val="3820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5FB1"/>
    <w:multiLevelType w:val="hybridMultilevel"/>
    <w:tmpl w:val="B2087F26"/>
    <w:lvl w:ilvl="0" w:tplc="52BC5446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A7ADC58">
      <w:numFmt w:val="bullet"/>
      <w:lvlText w:val="•"/>
      <w:lvlJc w:val="left"/>
      <w:pPr>
        <w:ind w:left="1742" w:hanging="347"/>
      </w:pPr>
      <w:rPr>
        <w:rFonts w:hint="default"/>
        <w:lang w:val="ru-RU" w:eastAsia="en-US" w:bidi="ar-SA"/>
      </w:rPr>
    </w:lvl>
    <w:lvl w:ilvl="2" w:tplc="CB3A0526">
      <w:numFmt w:val="bullet"/>
      <w:lvlText w:val="•"/>
      <w:lvlJc w:val="left"/>
      <w:pPr>
        <w:ind w:left="2644" w:hanging="347"/>
      </w:pPr>
      <w:rPr>
        <w:rFonts w:hint="default"/>
        <w:lang w:val="ru-RU" w:eastAsia="en-US" w:bidi="ar-SA"/>
      </w:rPr>
    </w:lvl>
    <w:lvl w:ilvl="3" w:tplc="E826AC90">
      <w:numFmt w:val="bullet"/>
      <w:lvlText w:val="•"/>
      <w:lvlJc w:val="left"/>
      <w:pPr>
        <w:ind w:left="3547" w:hanging="347"/>
      </w:pPr>
      <w:rPr>
        <w:rFonts w:hint="default"/>
        <w:lang w:val="ru-RU" w:eastAsia="en-US" w:bidi="ar-SA"/>
      </w:rPr>
    </w:lvl>
    <w:lvl w:ilvl="4" w:tplc="AD3432EA">
      <w:numFmt w:val="bullet"/>
      <w:lvlText w:val="•"/>
      <w:lvlJc w:val="left"/>
      <w:pPr>
        <w:ind w:left="4449" w:hanging="347"/>
      </w:pPr>
      <w:rPr>
        <w:rFonts w:hint="default"/>
        <w:lang w:val="ru-RU" w:eastAsia="en-US" w:bidi="ar-SA"/>
      </w:rPr>
    </w:lvl>
    <w:lvl w:ilvl="5" w:tplc="A63489A8">
      <w:numFmt w:val="bullet"/>
      <w:lvlText w:val="•"/>
      <w:lvlJc w:val="left"/>
      <w:pPr>
        <w:ind w:left="5352" w:hanging="347"/>
      </w:pPr>
      <w:rPr>
        <w:rFonts w:hint="default"/>
        <w:lang w:val="ru-RU" w:eastAsia="en-US" w:bidi="ar-SA"/>
      </w:rPr>
    </w:lvl>
    <w:lvl w:ilvl="6" w:tplc="8292C0B8">
      <w:numFmt w:val="bullet"/>
      <w:lvlText w:val="•"/>
      <w:lvlJc w:val="left"/>
      <w:pPr>
        <w:ind w:left="6254" w:hanging="347"/>
      </w:pPr>
      <w:rPr>
        <w:rFonts w:hint="default"/>
        <w:lang w:val="ru-RU" w:eastAsia="en-US" w:bidi="ar-SA"/>
      </w:rPr>
    </w:lvl>
    <w:lvl w:ilvl="7" w:tplc="FA8EC410">
      <w:numFmt w:val="bullet"/>
      <w:lvlText w:val="•"/>
      <w:lvlJc w:val="left"/>
      <w:pPr>
        <w:ind w:left="7156" w:hanging="347"/>
      </w:pPr>
      <w:rPr>
        <w:rFonts w:hint="default"/>
        <w:lang w:val="ru-RU" w:eastAsia="en-US" w:bidi="ar-SA"/>
      </w:rPr>
    </w:lvl>
    <w:lvl w:ilvl="8" w:tplc="0EE6F51C">
      <w:numFmt w:val="bullet"/>
      <w:lvlText w:val="•"/>
      <w:lvlJc w:val="left"/>
      <w:pPr>
        <w:ind w:left="8059" w:hanging="347"/>
      </w:pPr>
      <w:rPr>
        <w:rFonts w:hint="default"/>
        <w:lang w:val="ru-RU" w:eastAsia="en-US" w:bidi="ar-SA"/>
      </w:rPr>
    </w:lvl>
  </w:abstractNum>
  <w:abstractNum w:abstractNumId="2" w15:restartNumberingAfterBreak="0">
    <w:nsid w:val="6F2C2E76"/>
    <w:multiLevelType w:val="hybridMultilevel"/>
    <w:tmpl w:val="268AE564"/>
    <w:lvl w:ilvl="0" w:tplc="E0909266">
      <w:start w:val="1"/>
      <w:numFmt w:val="upperRoman"/>
      <w:lvlText w:val="%1."/>
      <w:lvlJc w:val="left"/>
      <w:pPr>
        <w:ind w:left="3011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CC22270">
      <w:numFmt w:val="bullet"/>
      <w:lvlText w:val="•"/>
      <w:lvlJc w:val="left"/>
      <w:pPr>
        <w:ind w:left="3704" w:hanging="346"/>
      </w:pPr>
      <w:rPr>
        <w:rFonts w:hint="default"/>
        <w:lang w:val="ru-RU" w:eastAsia="en-US" w:bidi="ar-SA"/>
      </w:rPr>
    </w:lvl>
    <w:lvl w:ilvl="2" w:tplc="96D27EC0">
      <w:numFmt w:val="bullet"/>
      <w:lvlText w:val="•"/>
      <w:lvlJc w:val="left"/>
      <w:pPr>
        <w:ind w:left="4388" w:hanging="346"/>
      </w:pPr>
      <w:rPr>
        <w:rFonts w:hint="default"/>
        <w:lang w:val="ru-RU" w:eastAsia="en-US" w:bidi="ar-SA"/>
      </w:rPr>
    </w:lvl>
    <w:lvl w:ilvl="3" w:tplc="29FAB4A8">
      <w:numFmt w:val="bullet"/>
      <w:lvlText w:val="•"/>
      <w:lvlJc w:val="left"/>
      <w:pPr>
        <w:ind w:left="5073" w:hanging="346"/>
      </w:pPr>
      <w:rPr>
        <w:rFonts w:hint="default"/>
        <w:lang w:val="ru-RU" w:eastAsia="en-US" w:bidi="ar-SA"/>
      </w:rPr>
    </w:lvl>
    <w:lvl w:ilvl="4" w:tplc="3B6C021C">
      <w:numFmt w:val="bullet"/>
      <w:lvlText w:val="•"/>
      <w:lvlJc w:val="left"/>
      <w:pPr>
        <w:ind w:left="5757" w:hanging="346"/>
      </w:pPr>
      <w:rPr>
        <w:rFonts w:hint="default"/>
        <w:lang w:val="ru-RU" w:eastAsia="en-US" w:bidi="ar-SA"/>
      </w:rPr>
    </w:lvl>
    <w:lvl w:ilvl="5" w:tplc="539625FE">
      <w:numFmt w:val="bullet"/>
      <w:lvlText w:val="•"/>
      <w:lvlJc w:val="left"/>
      <w:pPr>
        <w:ind w:left="6442" w:hanging="346"/>
      </w:pPr>
      <w:rPr>
        <w:rFonts w:hint="default"/>
        <w:lang w:val="ru-RU" w:eastAsia="en-US" w:bidi="ar-SA"/>
      </w:rPr>
    </w:lvl>
    <w:lvl w:ilvl="6" w:tplc="E6B078D6">
      <w:numFmt w:val="bullet"/>
      <w:lvlText w:val="•"/>
      <w:lvlJc w:val="left"/>
      <w:pPr>
        <w:ind w:left="7126" w:hanging="346"/>
      </w:pPr>
      <w:rPr>
        <w:rFonts w:hint="default"/>
        <w:lang w:val="ru-RU" w:eastAsia="en-US" w:bidi="ar-SA"/>
      </w:rPr>
    </w:lvl>
    <w:lvl w:ilvl="7" w:tplc="4A7CF5E6">
      <w:numFmt w:val="bullet"/>
      <w:lvlText w:val="•"/>
      <w:lvlJc w:val="left"/>
      <w:pPr>
        <w:ind w:left="7810" w:hanging="346"/>
      </w:pPr>
      <w:rPr>
        <w:rFonts w:hint="default"/>
        <w:lang w:val="ru-RU" w:eastAsia="en-US" w:bidi="ar-SA"/>
      </w:rPr>
    </w:lvl>
    <w:lvl w:ilvl="8" w:tplc="06206D3C">
      <w:numFmt w:val="bullet"/>
      <w:lvlText w:val="•"/>
      <w:lvlJc w:val="left"/>
      <w:pPr>
        <w:ind w:left="8495" w:hanging="3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61CD"/>
    <w:rsid w:val="004255F9"/>
    <w:rsid w:val="00430CA5"/>
    <w:rsid w:val="00464A20"/>
    <w:rsid w:val="00507B5E"/>
    <w:rsid w:val="0060774E"/>
    <w:rsid w:val="00704B75"/>
    <w:rsid w:val="00740B7C"/>
    <w:rsid w:val="00815484"/>
    <w:rsid w:val="008207E7"/>
    <w:rsid w:val="00894C61"/>
    <w:rsid w:val="00942F92"/>
    <w:rsid w:val="00A1739C"/>
    <w:rsid w:val="00AD61CD"/>
    <w:rsid w:val="00B911D0"/>
    <w:rsid w:val="00C60098"/>
    <w:rsid w:val="00D20406"/>
    <w:rsid w:val="00E86E4D"/>
    <w:rsid w:val="00F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9E0F"/>
  <w15:docId w15:val="{490E3A78-5B4A-4A54-A4A8-B62113E5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61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1C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D61CD"/>
    <w:pPr>
      <w:spacing w:line="366" w:lineRule="exact"/>
      <w:ind w:left="741" w:right="3865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AD61CD"/>
    <w:pPr>
      <w:ind w:left="827" w:hanging="34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D61CD"/>
    <w:pPr>
      <w:ind w:left="827" w:hanging="361"/>
    </w:pPr>
  </w:style>
  <w:style w:type="paragraph" w:customStyle="1" w:styleId="TableParagraph">
    <w:name w:val="Table Paragraph"/>
    <w:basedOn w:val="a"/>
    <w:uiPriority w:val="1"/>
    <w:qFormat/>
    <w:rsid w:val="00AD61CD"/>
  </w:style>
  <w:style w:type="character" w:styleId="a5">
    <w:name w:val="Hyperlink"/>
    <w:basedOn w:val="a0"/>
    <w:uiPriority w:val="99"/>
    <w:unhideWhenUsed/>
    <w:rsid w:val="008207E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otdel-rdk@mail.ru" TargetMode="External"/><Relationship Id="rId5" Type="http://schemas.openxmlformats.org/officeDocument/2006/relationships/hyperlink" Target="mailto:metod-otdel-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Admin</dc:creator>
  <cp:lastModifiedBy>1</cp:lastModifiedBy>
  <cp:revision>10</cp:revision>
  <cp:lastPrinted>2022-04-13T08:14:00Z</cp:lastPrinted>
  <dcterms:created xsi:type="dcterms:W3CDTF">2022-04-07T10:11:00Z</dcterms:created>
  <dcterms:modified xsi:type="dcterms:W3CDTF">2022-04-13T09:59:00Z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